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60A7" w14:textId="20054055" w:rsidR="006906C2" w:rsidRPr="00C03CB9" w:rsidRDefault="00C03CB9" w:rsidP="006A4AF9">
      <w:pPr>
        <w:jc w:val="center"/>
        <w:rPr>
          <w:sz w:val="44"/>
          <w:szCs w:val="32"/>
        </w:rPr>
      </w:pPr>
      <w:r w:rsidRPr="00C03CB9">
        <w:rPr>
          <w:noProof/>
          <w:sz w:val="44"/>
          <w:szCs w:val="32"/>
        </w:rPr>
        <w:drawing>
          <wp:anchor distT="0" distB="0" distL="114300" distR="114300" simplePos="0" relativeHeight="251658752" behindDoc="1" locked="0" layoutInCell="1" allowOverlap="1" wp14:anchorId="7097934B" wp14:editId="03232E96">
            <wp:simplePos x="0" y="0"/>
            <wp:positionH relativeFrom="column">
              <wp:posOffset>4300695</wp:posOffset>
            </wp:positionH>
            <wp:positionV relativeFrom="paragraph">
              <wp:posOffset>221064</wp:posOffset>
            </wp:positionV>
            <wp:extent cx="2383862" cy="184257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ious Records Logo (Base)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87" cy="184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48" w:rsidRPr="00C03CB9">
        <w:rPr>
          <w:sz w:val="44"/>
          <w:szCs w:val="32"/>
        </w:rPr>
        <w:t>VICIOUS TUNES MUSIC GROUP</w:t>
      </w:r>
      <w:r w:rsidR="006906C2" w:rsidRPr="00C03CB9">
        <w:rPr>
          <w:sz w:val="44"/>
          <w:szCs w:val="32"/>
        </w:rPr>
        <w:t xml:space="preserve"> TECH RIDER</w:t>
      </w:r>
    </w:p>
    <w:p w14:paraId="486EAC6D" w14:textId="4B8748EB" w:rsidR="00ED7D48" w:rsidRPr="006A4AF9" w:rsidRDefault="00ED7D48" w:rsidP="006A4AF9">
      <w:pPr>
        <w:jc w:val="center"/>
        <w:rPr>
          <w:sz w:val="32"/>
          <w:szCs w:val="32"/>
        </w:rPr>
      </w:pPr>
    </w:p>
    <w:p w14:paraId="58D9AF8E" w14:textId="77777777" w:rsidR="006906C2" w:rsidRDefault="006906C2" w:rsidP="006906C2"/>
    <w:p w14:paraId="3230D23F" w14:textId="77777777" w:rsidR="006906C2" w:rsidRPr="0071207D" w:rsidRDefault="00ED7D48" w:rsidP="006906C2">
      <w:pPr>
        <w:rPr>
          <w:b/>
        </w:rPr>
      </w:pPr>
      <w:r>
        <w:rPr>
          <w:b/>
        </w:rPr>
        <w:t>1</w:t>
      </w:r>
      <w:r w:rsidR="0071207D" w:rsidRPr="0071207D">
        <w:rPr>
          <w:b/>
        </w:rPr>
        <w:t xml:space="preserve">. </w:t>
      </w:r>
      <w:r w:rsidR="00872197" w:rsidRPr="0071207D">
        <w:rPr>
          <w:b/>
        </w:rPr>
        <w:t>TECHNICAL REQUIREMENTS (</w:t>
      </w:r>
      <w:r w:rsidR="006A4AF9" w:rsidRPr="0071207D">
        <w:rPr>
          <w:b/>
        </w:rPr>
        <w:t>to be furnished by PRESENTER</w:t>
      </w:r>
      <w:r w:rsidR="006906C2" w:rsidRPr="0071207D">
        <w:rPr>
          <w:b/>
        </w:rPr>
        <w:t>):</w:t>
      </w:r>
    </w:p>
    <w:p w14:paraId="15FE97CD" w14:textId="77777777" w:rsidR="006906C2" w:rsidRDefault="006906C2" w:rsidP="006906C2"/>
    <w:p w14:paraId="63124FF0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 xml:space="preserve">STAGE:  Requirements for stage are a minimum of </w:t>
      </w:r>
      <w:r w:rsidR="00C012CF">
        <w:t>24</w:t>
      </w:r>
      <w:r>
        <w:t xml:space="preserve"> feet wide  by </w:t>
      </w:r>
      <w:r w:rsidR="00C012CF">
        <w:t>16</w:t>
      </w:r>
      <w:r w:rsidR="00872197">
        <w:t xml:space="preserve"> </w:t>
      </w:r>
      <w:r>
        <w:t>feet deep of flat  surface, without any obstru</w:t>
      </w:r>
      <w:r w:rsidR="00872197">
        <w:t xml:space="preserve">ction (such as, but not limited </w:t>
      </w:r>
      <w:r>
        <w:t>to nails, broken floor boards,  electri</w:t>
      </w:r>
      <w:r w:rsidR="00872197">
        <w:t xml:space="preserve">cal outlets, poles, wires). All </w:t>
      </w:r>
      <w:r>
        <w:t xml:space="preserve">flooring, masking and hanging / circuiting / </w:t>
      </w:r>
      <w:r w:rsidR="00872197">
        <w:t xml:space="preserve">patching of light plot will be </w:t>
      </w:r>
      <w:r>
        <w:t>completed before arrival of ARTIST.</w:t>
      </w:r>
    </w:p>
    <w:p w14:paraId="50919A6E" w14:textId="77777777" w:rsidR="006906C2" w:rsidRDefault="006906C2" w:rsidP="006906C2"/>
    <w:p w14:paraId="7CDE4B8B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>FLOOR:  All nails and staples must be</w:t>
      </w:r>
      <w:r w:rsidR="00872197">
        <w:t xml:space="preserve"> removed, holes filled or taped </w:t>
      </w:r>
      <w:r>
        <w:t>and unused floor pockets covered.  The flo</w:t>
      </w:r>
      <w:r w:rsidR="00872197">
        <w:t>or and wings must be clean, and swept, prior to rehearsal and</w:t>
      </w:r>
      <w:r>
        <w:t xml:space="preserve"> performance.  </w:t>
      </w:r>
    </w:p>
    <w:p w14:paraId="77050EAD" w14:textId="77777777" w:rsidR="006906C2" w:rsidRDefault="006906C2" w:rsidP="006906C2"/>
    <w:p w14:paraId="1810F45E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>LIGHTING:  ARTIST</w:t>
      </w:r>
      <w:r w:rsidR="00ED7D48">
        <w:t>S</w:t>
      </w:r>
      <w:r>
        <w:t xml:space="preserve"> carries no ligh</w:t>
      </w:r>
      <w:r w:rsidR="00872197">
        <w:t>ting equipment.  It is mutually understood that a</w:t>
      </w:r>
      <w:r>
        <w:t xml:space="preserve"> light plot for the indivi</w:t>
      </w:r>
      <w:r w:rsidR="00872197">
        <w:t>dual theater will be formulated by the PRESENTER, and that the</w:t>
      </w:r>
      <w:r>
        <w:t xml:space="preserve"> PRESENTER's te</w:t>
      </w:r>
      <w:r w:rsidR="00872197">
        <w:t xml:space="preserve">chnical staff will take care of </w:t>
      </w:r>
      <w:r>
        <w:t xml:space="preserve">all lighting design, hanging and loading </w:t>
      </w:r>
      <w:r w:rsidR="00872197">
        <w:t xml:space="preserve">in for this event.  It is also </w:t>
      </w:r>
      <w:r>
        <w:t>mutually understood that all lighting design</w:t>
      </w:r>
      <w:r w:rsidR="00872197">
        <w:t xml:space="preserve"> and technical aspects of this </w:t>
      </w:r>
      <w:r>
        <w:t xml:space="preserve">event must receive prior approval of ARTIST.       </w:t>
      </w:r>
    </w:p>
    <w:p w14:paraId="5D7B74D1" w14:textId="77777777" w:rsidR="006906C2" w:rsidRDefault="006906C2" w:rsidP="006906C2"/>
    <w:p w14:paraId="643D5861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>SOUND:  ARTIST</w:t>
      </w:r>
      <w:r w:rsidR="00ED7D48">
        <w:t>S</w:t>
      </w:r>
      <w:r>
        <w:t xml:space="preserve"> carries no sound equipment.</w:t>
      </w:r>
      <w:r w:rsidR="00872197">
        <w:t xml:space="preserve"> PRESENTER must provide a first class</w:t>
      </w:r>
      <w:r>
        <w:t xml:space="preserve"> sound system that includes: </w:t>
      </w:r>
    </w:p>
    <w:p w14:paraId="20747501" w14:textId="77777777" w:rsidR="002E1025" w:rsidRDefault="002E1025" w:rsidP="002E1025">
      <w:r>
        <w:t>Sound/Lighting/Stage Equipment</w:t>
      </w:r>
    </w:p>
    <w:p w14:paraId="2EB97331" w14:textId="77777777" w:rsidR="002E1025" w:rsidRDefault="002E1025" w:rsidP="002E1025">
      <w:r>
        <w:t>Sound: attached-RCM Productions Sound System</w:t>
      </w:r>
    </w:p>
    <w:p w14:paraId="1B84F1C0" w14:textId="77777777" w:rsidR="002E1025" w:rsidRDefault="002E1025" w:rsidP="002E1025">
      <w:r>
        <w:t>Mains:</w:t>
      </w:r>
    </w:p>
    <w:p w14:paraId="563B0926" w14:textId="77777777" w:rsidR="002E1025" w:rsidRDefault="002E1025" w:rsidP="0071207D">
      <w:pPr>
        <w:pStyle w:val="ListParagraph"/>
        <w:numPr>
          <w:ilvl w:val="1"/>
          <w:numId w:val="7"/>
        </w:numPr>
      </w:pPr>
      <w:r>
        <w:t xml:space="preserve">6JBL Line </w:t>
      </w:r>
      <w:proofErr w:type="spellStart"/>
      <w:r>
        <w:t>Arrsy</w:t>
      </w:r>
      <w:proofErr w:type="spellEnd"/>
      <w:r>
        <w:t xml:space="preserve"> VRX Speakers</w:t>
      </w:r>
    </w:p>
    <w:p w14:paraId="31DACBB3" w14:textId="77777777" w:rsidR="002E1025" w:rsidRDefault="002E1025" w:rsidP="0071207D">
      <w:pPr>
        <w:pStyle w:val="ListParagraph"/>
        <w:numPr>
          <w:ilvl w:val="1"/>
          <w:numId w:val="7"/>
        </w:numPr>
      </w:pPr>
      <w:r>
        <w:t>4 JBL-SRX 728 Double 18 Subwoofers</w:t>
      </w:r>
    </w:p>
    <w:p w14:paraId="31C56426" w14:textId="77777777" w:rsidR="002E1025" w:rsidRDefault="002E1025" w:rsidP="0071207D">
      <w:pPr>
        <w:pStyle w:val="ListParagraph"/>
        <w:numPr>
          <w:ilvl w:val="1"/>
          <w:numId w:val="7"/>
        </w:numPr>
      </w:pPr>
      <w:r>
        <w:t>2 Amplifier Racks</w:t>
      </w:r>
    </w:p>
    <w:p w14:paraId="7C9FE2A3" w14:textId="77777777" w:rsidR="002E1025" w:rsidRDefault="002E1025" w:rsidP="0071207D">
      <w:pPr>
        <w:pStyle w:val="ListParagraph"/>
        <w:numPr>
          <w:ilvl w:val="1"/>
          <w:numId w:val="7"/>
        </w:numPr>
      </w:pPr>
      <w:r>
        <w:t xml:space="preserve">1 </w:t>
      </w:r>
      <w:proofErr w:type="spellStart"/>
      <w:r>
        <w:t>Soundcraft</w:t>
      </w:r>
      <w:proofErr w:type="spellEnd"/>
      <w:r>
        <w:t xml:space="preserve"> MH2 48 FOH channel Mixer Console</w:t>
      </w:r>
    </w:p>
    <w:p w14:paraId="1CC68971" w14:textId="77777777" w:rsidR="002E1025" w:rsidRDefault="002E1025" w:rsidP="0071207D">
      <w:pPr>
        <w:pStyle w:val="ListParagraph"/>
        <w:numPr>
          <w:ilvl w:val="1"/>
          <w:numId w:val="7"/>
        </w:numPr>
      </w:pPr>
      <w:r>
        <w:t>1 DBX 480 Processor</w:t>
      </w:r>
    </w:p>
    <w:p w14:paraId="07938234" w14:textId="77777777" w:rsidR="002E1025" w:rsidRDefault="002E1025" w:rsidP="0071207D">
      <w:pPr>
        <w:pStyle w:val="ListParagraph"/>
        <w:numPr>
          <w:ilvl w:val="1"/>
          <w:numId w:val="7"/>
        </w:numPr>
      </w:pPr>
      <w:r>
        <w:t>1 Marantz Dual-Tray CD-R/CD—RW</w:t>
      </w:r>
    </w:p>
    <w:p w14:paraId="40F6C9AD" w14:textId="77777777" w:rsidR="002E1025" w:rsidRDefault="002E1025" w:rsidP="002E1025">
      <w:r>
        <w:lastRenderedPageBreak/>
        <w:t>1 FOH engineer</w:t>
      </w:r>
    </w:p>
    <w:p w14:paraId="56A3C1F2" w14:textId="77777777" w:rsidR="002E1025" w:rsidRDefault="002E1025" w:rsidP="002E1025">
      <w:r>
        <w:t>Monitors</w:t>
      </w:r>
    </w:p>
    <w:p w14:paraId="6354416B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>8 JBL VRX Bi-amp Wedge</w:t>
      </w:r>
    </w:p>
    <w:p w14:paraId="325EA447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>2 Quad Amplifier Rack</w:t>
      </w:r>
    </w:p>
    <w:p w14:paraId="73D0FBAD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>1 JBL Drum Subwoofer</w:t>
      </w:r>
    </w:p>
    <w:p w14:paraId="33540B6B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>1 Allen-Heath GL3300 32x monitor console</w:t>
      </w:r>
    </w:p>
    <w:p w14:paraId="3A46CD2E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 xml:space="preserve">1 Ashley </w:t>
      </w:r>
      <w:proofErr w:type="spellStart"/>
      <w:r>
        <w:t>proten</w:t>
      </w:r>
      <w:proofErr w:type="spellEnd"/>
      <w:r>
        <w:t xml:space="preserve"> digital 1/3 octave eq system</w:t>
      </w:r>
    </w:p>
    <w:p w14:paraId="493A3839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 xml:space="preserve">2 </w:t>
      </w:r>
      <w:proofErr w:type="spellStart"/>
      <w:r>
        <w:t>eaw</w:t>
      </w:r>
      <w:proofErr w:type="spellEnd"/>
      <w:r>
        <w:t xml:space="preserve"> 3 way </w:t>
      </w:r>
      <w:proofErr w:type="spellStart"/>
      <w:r>
        <w:t>sidefill</w:t>
      </w:r>
      <w:proofErr w:type="spellEnd"/>
    </w:p>
    <w:p w14:paraId="598BCCBB" w14:textId="77777777" w:rsidR="002E1025" w:rsidRDefault="002E1025" w:rsidP="0071207D">
      <w:pPr>
        <w:pStyle w:val="ListParagraph"/>
        <w:numPr>
          <w:ilvl w:val="1"/>
          <w:numId w:val="8"/>
        </w:numPr>
      </w:pPr>
      <w:r>
        <w:t>1 monitor engineer/</w:t>
      </w:r>
      <w:proofErr w:type="spellStart"/>
      <w:r>
        <w:t>technition</w:t>
      </w:r>
      <w:proofErr w:type="spellEnd"/>
    </w:p>
    <w:p w14:paraId="6339FC98" w14:textId="77777777" w:rsidR="002E1025" w:rsidRDefault="002E1025" w:rsidP="002E1025">
      <w:r>
        <w:t>Accessories</w:t>
      </w:r>
    </w:p>
    <w:p w14:paraId="429C4B2E" w14:textId="77777777" w:rsidR="002E1025" w:rsidRDefault="002E1025" w:rsidP="0071207D">
      <w:pPr>
        <w:pStyle w:val="ListParagraph"/>
        <w:numPr>
          <w:ilvl w:val="1"/>
          <w:numId w:val="9"/>
        </w:numPr>
      </w:pPr>
      <w:r>
        <w:t>1 whirlwind 40x16 professional 2way splitter system</w:t>
      </w:r>
    </w:p>
    <w:p w14:paraId="00FCF623" w14:textId="77777777" w:rsidR="002E1025" w:rsidRDefault="002E1025" w:rsidP="0071207D">
      <w:pPr>
        <w:pStyle w:val="ListParagraph"/>
        <w:numPr>
          <w:ilvl w:val="1"/>
          <w:numId w:val="9"/>
        </w:numPr>
      </w:pPr>
      <w:r>
        <w:t xml:space="preserve">4 </w:t>
      </w:r>
      <w:proofErr w:type="spellStart"/>
      <w:r>
        <w:t>subsnakes</w:t>
      </w:r>
      <w:proofErr w:type="spellEnd"/>
    </w:p>
    <w:p w14:paraId="037B48B4" w14:textId="77777777" w:rsidR="002E1025" w:rsidRDefault="002E1025" w:rsidP="0071207D">
      <w:pPr>
        <w:pStyle w:val="ListParagraph"/>
        <w:numPr>
          <w:ilvl w:val="1"/>
          <w:numId w:val="9"/>
        </w:numPr>
      </w:pPr>
      <w:r>
        <w:t>1 power distribution [100 amp/single phase]</w:t>
      </w:r>
    </w:p>
    <w:p w14:paraId="2BA0C668" w14:textId="77777777" w:rsidR="002E1025" w:rsidRDefault="002E1025" w:rsidP="0071207D">
      <w:pPr>
        <w:pStyle w:val="ListParagraph"/>
        <w:numPr>
          <w:ilvl w:val="1"/>
          <w:numId w:val="9"/>
        </w:numPr>
      </w:pPr>
      <w:r>
        <w:t xml:space="preserve">4 </w:t>
      </w:r>
      <w:proofErr w:type="spellStart"/>
      <w:r>
        <w:t>shure</w:t>
      </w:r>
      <w:proofErr w:type="spellEnd"/>
      <w:r>
        <w:t xml:space="preserve"> uhf wireless system w/beta 58</w:t>
      </w:r>
    </w:p>
    <w:p w14:paraId="51E85EC7" w14:textId="3773C531" w:rsidR="002E1025" w:rsidRDefault="00734AD7" w:rsidP="0071207D">
      <w:pPr>
        <w:pStyle w:val="ListParagraph"/>
        <w:numPr>
          <w:ilvl w:val="1"/>
          <w:numId w:val="9"/>
        </w:numPr>
      </w:pPr>
      <w:r>
        <w:t>2</w:t>
      </w:r>
      <w:r w:rsidR="002E1025">
        <w:t xml:space="preserve"> complete professional microphone kit as &amp; direct boxes </w:t>
      </w:r>
    </w:p>
    <w:p w14:paraId="5A88CE6C" w14:textId="77777777" w:rsidR="006906C2" w:rsidRDefault="002E1025" w:rsidP="0071207D">
      <w:pPr>
        <w:pStyle w:val="ListParagraph"/>
        <w:numPr>
          <w:ilvl w:val="1"/>
          <w:numId w:val="9"/>
        </w:numPr>
      </w:pPr>
      <w:r>
        <w:t xml:space="preserve">1 all necessary stands cables </w:t>
      </w:r>
      <w:proofErr w:type="spellStart"/>
      <w:r>
        <w:t>etc</w:t>
      </w:r>
      <w:proofErr w:type="spellEnd"/>
      <w:r w:rsidR="006906C2">
        <w:t xml:space="preserve"> </w:t>
      </w:r>
    </w:p>
    <w:p w14:paraId="4D63EA63" w14:textId="77777777" w:rsidR="006906C2" w:rsidRDefault="006906C2" w:rsidP="006906C2"/>
    <w:p w14:paraId="0D23BA0D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 xml:space="preserve"> STAGEHANDS:  This is not a yellow car</w:t>
      </w:r>
      <w:r w:rsidR="00872197">
        <w:t xml:space="preserve">d attraction. Stagehands may be </w:t>
      </w:r>
      <w:r w:rsidR="002E1025">
        <w:t xml:space="preserve">non-union </w:t>
      </w:r>
      <w:r>
        <w:t>unless local regulations require</w:t>
      </w:r>
      <w:r w:rsidR="00872197">
        <w:t xml:space="preserve"> that union people be employed. </w:t>
      </w:r>
      <w:r>
        <w:t>PRESENTER agrees to employ and pay a</w:t>
      </w:r>
      <w:r w:rsidR="00872197">
        <w:t xml:space="preserve">ll stagehands, whether union or </w:t>
      </w:r>
      <w:r>
        <w:t>no</w:t>
      </w:r>
      <w:r w:rsidR="00872197">
        <w:t xml:space="preserve">n-union, including loaders, if </w:t>
      </w:r>
      <w:r>
        <w:t xml:space="preserve">required. Stagehands must be the </w:t>
      </w:r>
      <w:r w:rsidR="00872197">
        <w:t xml:space="preserve">same </w:t>
      </w:r>
      <w:r>
        <w:t>people for both rehearsal and performance.</w:t>
      </w:r>
    </w:p>
    <w:p w14:paraId="2EA52F49" w14:textId="77777777" w:rsidR="006906C2" w:rsidRDefault="006906C2" w:rsidP="006906C2"/>
    <w:p w14:paraId="1213BD98" w14:textId="77777777" w:rsidR="006906C2" w:rsidRDefault="006906C2" w:rsidP="0071207D">
      <w:pPr>
        <w:pStyle w:val="ListParagraph"/>
        <w:numPr>
          <w:ilvl w:val="0"/>
          <w:numId w:val="10"/>
        </w:numPr>
      </w:pPr>
      <w:r>
        <w:t>Technical Director with working knowledge</w:t>
      </w:r>
      <w:r w:rsidR="00872197">
        <w:t xml:space="preserve"> of facility and with authority to represent </w:t>
      </w:r>
      <w:r>
        <w:t>PRESENTER to act as assist</w:t>
      </w:r>
      <w:r w:rsidR="00872197">
        <w:t xml:space="preserve">ant to the Stage Manager at all </w:t>
      </w:r>
      <w:r>
        <w:t>times.</w:t>
      </w:r>
    </w:p>
    <w:p w14:paraId="1A5D1AEE" w14:textId="77777777" w:rsidR="006906C2" w:rsidRDefault="006906C2" w:rsidP="006906C2"/>
    <w:p w14:paraId="00DEE479" w14:textId="77777777" w:rsidR="006906C2" w:rsidRDefault="006906C2" w:rsidP="0071207D">
      <w:pPr>
        <w:pStyle w:val="ListParagraph"/>
        <w:numPr>
          <w:ilvl w:val="0"/>
          <w:numId w:val="10"/>
        </w:numPr>
      </w:pPr>
      <w:r>
        <w:t>Stagehands (number to be determined by Technical Director) are required</w:t>
      </w:r>
      <w:r w:rsidR="00872197">
        <w:t xml:space="preserve"> to work the </w:t>
      </w:r>
      <w:r>
        <w:t>set-up pr</w:t>
      </w:r>
      <w:r w:rsidR="002E1025">
        <w:t>ior to ARTIST</w:t>
      </w:r>
      <w:r w:rsidR="00ED7D48">
        <w:t>S</w:t>
      </w:r>
      <w:r w:rsidR="002E1025">
        <w:t xml:space="preserve"> arrival and four are required for </w:t>
      </w:r>
      <w:r w:rsidR="00453050">
        <w:t xml:space="preserve">rehearsal and performance </w:t>
      </w:r>
      <w:r>
        <w:t>as follows:</w:t>
      </w:r>
    </w:p>
    <w:p w14:paraId="01EF986E" w14:textId="77777777" w:rsidR="006906C2" w:rsidRDefault="006906C2" w:rsidP="006906C2"/>
    <w:p w14:paraId="5FB7565A" w14:textId="77777777" w:rsidR="006906C2" w:rsidRDefault="006906C2" w:rsidP="006906C2">
      <w:r>
        <w:t xml:space="preserve"> - monitor technician on stage  </w:t>
      </w:r>
    </w:p>
    <w:p w14:paraId="1778AE59" w14:textId="77777777" w:rsidR="006906C2" w:rsidRDefault="006906C2" w:rsidP="006906C2">
      <w:r>
        <w:t xml:space="preserve"> </w:t>
      </w:r>
    </w:p>
    <w:p w14:paraId="0BC549ED" w14:textId="77777777" w:rsidR="006906C2" w:rsidRDefault="006906C2" w:rsidP="006906C2">
      <w:r>
        <w:t xml:space="preserve"> - "guitar" technician to assist guitarist during show (can be a staff tech)</w:t>
      </w:r>
    </w:p>
    <w:p w14:paraId="2AB1C86A" w14:textId="77777777" w:rsidR="006906C2" w:rsidRDefault="006906C2" w:rsidP="006906C2">
      <w:r>
        <w:t xml:space="preserve">          </w:t>
      </w:r>
    </w:p>
    <w:p w14:paraId="016250A5" w14:textId="77777777" w:rsidR="006906C2" w:rsidRDefault="006906C2" w:rsidP="006906C2">
      <w:r>
        <w:lastRenderedPageBreak/>
        <w:t xml:space="preserve"> - deck technician (may double as spot operator) </w:t>
      </w:r>
    </w:p>
    <w:p w14:paraId="33BC7E05" w14:textId="77777777" w:rsidR="006906C2" w:rsidRDefault="006906C2" w:rsidP="006906C2"/>
    <w:p w14:paraId="613B4282" w14:textId="77777777" w:rsidR="006906C2" w:rsidRDefault="006906C2" w:rsidP="006906C2">
      <w:r>
        <w:t xml:space="preserve"> - light board operator (and assistant if necessary)</w:t>
      </w:r>
    </w:p>
    <w:p w14:paraId="39735F83" w14:textId="77777777" w:rsidR="006906C2" w:rsidRDefault="006906C2" w:rsidP="006906C2"/>
    <w:p w14:paraId="1A240480" w14:textId="77777777" w:rsidR="006906C2" w:rsidRDefault="006906C2" w:rsidP="006906C2">
      <w:r>
        <w:t xml:space="preserve"> -sound technician for front of house</w:t>
      </w:r>
    </w:p>
    <w:p w14:paraId="72CD6928" w14:textId="77777777" w:rsidR="006906C2" w:rsidRDefault="006906C2" w:rsidP="006906C2">
      <w:r>
        <w:t xml:space="preserve">        </w:t>
      </w:r>
    </w:p>
    <w:p w14:paraId="4D480862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 xml:space="preserve"> DRESSING ROOMS:  The PRESENTER will provide </w:t>
      </w:r>
      <w:r w:rsidR="002E1025">
        <w:t>two</w:t>
      </w:r>
      <w:r w:rsidR="00872197">
        <w:t xml:space="preserve"> clean, private dressing </w:t>
      </w:r>
      <w:r w:rsidR="002E1025">
        <w:t>rooms, one</w:t>
      </w:r>
      <w:r>
        <w:t xml:space="preserve"> for </w:t>
      </w:r>
      <w:r w:rsidR="00ED7D48">
        <w:t xml:space="preserve">VTMGs </w:t>
      </w:r>
      <w:r w:rsidR="002E1025">
        <w:t>performers</w:t>
      </w:r>
      <w:r w:rsidR="00872197">
        <w:t xml:space="preserve">, and not allowing </w:t>
      </w:r>
      <w:r>
        <w:t>public access to the perfor</w:t>
      </w:r>
      <w:r w:rsidR="002E1025">
        <w:t xml:space="preserve">mance area. Each room must have </w:t>
      </w:r>
      <w:r>
        <w:t>make-up lights an</w:t>
      </w:r>
      <w:r w:rsidR="00872197">
        <w:t xml:space="preserve">d mirrors, </w:t>
      </w:r>
      <w:r>
        <w:t>chairs and tables</w:t>
      </w:r>
      <w:r w:rsidR="002E1025">
        <w:t xml:space="preserve">, costume rack, nearby lavatory </w:t>
      </w:r>
      <w:r w:rsidR="00872197">
        <w:t>and sink, and located</w:t>
      </w:r>
      <w:r>
        <w:t xml:space="preserve"> close to the stage</w:t>
      </w:r>
      <w:r w:rsidR="00872197">
        <w:t xml:space="preserve"> if possible</w:t>
      </w:r>
      <w:r>
        <w:t xml:space="preserve">. The PRESENTER must also supply </w:t>
      </w:r>
      <w:r w:rsidR="002E1025">
        <w:t>at least 3</w:t>
      </w:r>
      <w:r>
        <w:t xml:space="preserve"> </w:t>
      </w:r>
      <w:r w:rsidR="002E1025">
        <w:t xml:space="preserve">cases of </w:t>
      </w:r>
      <w:r>
        <w:t>bottled water, and he</w:t>
      </w:r>
      <w:r w:rsidR="002E1025">
        <w:t xml:space="preserve">althy snacks. In addition, the </w:t>
      </w:r>
      <w:r>
        <w:t>dressing rooms are to be heated or cooled to t</w:t>
      </w:r>
      <w:r w:rsidR="00872197">
        <w:t xml:space="preserve">he ARTIST's </w:t>
      </w:r>
      <w:r>
        <w:t>satisfaction.</w:t>
      </w:r>
    </w:p>
    <w:p w14:paraId="5F768452" w14:textId="77777777" w:rsidR="006906C2" w:rsidRDefault="006906C2" w:rsidP="006906C2"/>
    <w:p w14:paraId="60BF2D21" w14:textId="77777777" w:rsidR="006906C2" w:rsidRDefault="006906C2" w:rsidP="0071207D">
      <w:pPr>
        <w:pStyle w:val="ListParagraph"/>
        <w:numPr>
          <w:ilvl w:val="0"/>
          <w:numId w:val="6"/>
        </w:numPr>
      </w:pPr>
      <w:r>
        <w:t xml:space="preserve"> REHEARSAL SPACE:   Stage must b</w:t>
      </w:r>
      <w:r w:rsidR="00872197">
        <w:t xml:space="preserve">e available for sound check and </w:t>
      </w:r>
      <w:r w:rsidR="002E1025">
        <w:t>rehearsal six</w:t>
      </w:r>
      <w:r w:rsidR="00872197">
        <w:t xml:space="preserve"> </w:t>
      </w:r>
      <w:r>
        <w:t xml:space="preserve">hours prior to </w:t>
      </w:r>
      <w:r w:rsidR="00872197">
        <w:t>show time</w:t>
      </w:r>
      <w:r>
        <w:t>.</w:t>
      </w:r>
    </w:p>
    <w:p w14:paraId="2133480C" w14:textId="77777777" w:rsidR="006906C2" w:rsidRDefault="006906C2" w:rsidP="006906C2"/>
    <w:p w14:paraId="475FADE7" w14:textId="13E38231" w:rsidR="002E1025" w:rsidRDefault="002E1025" w:rsidP="006906C2">
      <w:r>
        <w:t>If any changes need to be made to any of the information above in ord</w:t>
      </w:r>
      <w:r w:rsidR="00872197">
        <w:t>er to</w:t>
      </w:r>
      <w:r>
        <w:t xml:space="preserve"> </w:t>
      </w:r>
      <w:r w:rsidR="00872197">
        <w:t>accommodate</w:t>
      </w:r>
      <w:r>
        <w:t xml:space="preserve"> the presenter of the venue, please email us at </w:t>
      </w:r>
      <w:hyperlink r:id="rId6" w:history="1">
        <w:r w:rsidR="00ED7D48" w:rsidRPr="00FB1893">
          <w:rPr>
            <w:rStyle w:val="Hyperlink"/>
          </w:rPr>
          <w:t>www.booking@vicioustunes.com</w:t>
        </w:r>
      </w:hyperlink>
      <w:r w:rsidR="00ED7D48">
        <w:t xml:space="preserve"> </w:t>
      </w:r>
      <w:r>
        <w:t xml:space="preserve">or phone Jasmine Coleson (manager) </w:t>
      </w:r>
      <w:r w:rsidR="00872197">
        <w:t xml:space="preserve">at (919) </w:t>
      </w:r>
      <w:r w:rsidR="00734AD7">
        <w:t>581-7330</w:t>
      </w:r>
      <w:bookmarkStart w:id="0" w:name="_GoBack"/>
      <w:bookmarkEnd w:id="0"/>
      <w:r w:rsidR="00872197">
        <w:t xml:space="preserve"> or office at (919) 44</w:t>
      </w:r>
      <w:r w:rsidR="00ED7D48">
        <w:t>0</w:t>
      </w:r>
      <w:r w:rsidR="00872197">
        <w:t>-9463.</w:t>
      </w:r>
    </w:p>
    <w:p w14:paraId="3C9F63F0" w14:textId="77777777" w:rsidR="006906C2" w:rsidRDefault="006906C2" w:rsidP="006906C2"/>
    <w:p w14:paraId="49C9D30A" w14:textId="77777777" w:rsidR="00ED7D48" w:rsidRDefault="00ED7D48" w:rsidP="006906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Initial --------------</w:t>
      </w:r>
    </w:p>
    <w:p w14:paraId="5EB21334" w14:textId="77777777" w:rsidR="0049366A" w:rsidRDefault="0049366A"/>
    <w:sectPr w:rsidR="004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1C2"/>
    <w:multiLevelType w:val="hybridMultilevel"/>
    <w:tmpl w:val="63924B16"/>
    <w:lvl w:ilvl="0" w:tplc="0B00641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BA438E7"/>
    <w:multiLevelType w:val="hybridMultilevel"/>
    <w:tmpl w:val="5BEAA9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16EF"/>
    <w:multiLevelType w:val="hybridMultilevel"/>
    <w:tmpl w:val="FCB0A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50F2"/>
    <w:multiLevelType w:val="hybridMultilevel"/>
    <w:tmpl w:val="3594B5D4"/>
    <w:lvl w:ilvl="0" w:tplc="F65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44022A"/>
    <w:multiLevelType w:val="hybridMultilevel"/>
    <w:tmpl w:val="7A963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1FC"/>
    <w:multiLevelType w:val="hybridMultilevel"/>
    <w:tmpl w:val="86FE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9769E"/>
    <w:multiLevelType w:val="hybridMultilevel"/>
    <w:tmpl w:val="11C64E82"/>
    <w:lvl w:ilvl="0" w:tplc="C8F0195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7615EFD"/>
    <w:multiLevelType w:val="hybridMultilevel"/>
    <w:tmpl w:val="903CB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7CEA"/>
    <w:multiLevelType w:val="hybridMultilevel"/>
    <w:tmpl w:val="F864957E"/>
    <w:lvl w:ilvl="0" w:tplc="04090015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129317F"/>
    <w:multiLevelType w:val="hybridMultilevel"/>
    <w:tmpl w:val="1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F28DE"/>
    <w:multiLevelType w:val="hybridMultilevel"/>
    <w:tmpl w:val="F5E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6C2"/>
    <w:rsid w:val="002E1025"/>
    <w:rsid w:val="00316C8E"/>
    <w:rsid w:val="00453050"/>
    <w:rsid w:val="0049366A"/>
    <w:rsid w:val="006906C2"/>
    <w:rsid w:val="006A4AF9"/>
    <w:rsid w:val="0071207D"/>
    <w:rsid w:val="00734AD7"/>
    <w:rsid w:val="00872197"/>
    <w:rsid w:val="00C012CF"/>
    <w:rsid w:val="00C03CB9"/>
    <w:rsid w:val="00ED7D48"/>
    <w:rsid w:val="00F3435D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929B"/>
  <w15:docId w15:val="{B86E2830-CC5E-4854-9E3D-0B05A02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@vicioustun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Vicious Tunes MG</cp:lastModifiedBy>
  <cp:revision>3</cp:revision>
  <dcterms:created xsi:type="dcterms:W3CDTF">2016-08-02T20:57:00Z</dcterms:created>
  <dcterms:modified xsi:type="dcterms:W3CDTF">2018-06-07T05:59:00Z</dcterms:modified>
</cp:coreProperties>
</file>